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proofErr w:type="gramStart"/>
      <w:r w:rsidRPr="006D56F3">
        <w:rPr>
          <w:rFonts w:ascii="Helvetica" w:eastAsia="Times New Roman" w:hAnsi="Helvetica" w:cs="Times New Roman"/>
          <w:color w:val="000000"/>
          <w:sz w:val="18"/>
          <w:szCs w:val="18"/>
          <w:lang w:eastAsia="fr-FR"/>
        </w:rPr>
        <w:t>3.Le</w:t>
      </w:r>
      <w:proofErr w:type="gramEnd"/>
      <w:r w:rsidRPr="006D56F3">
        <w:rPr>
          <w:rFonts w:ascii="Helvetica" w:eastAsia="Times New Roman" w:hAnsi="Helvetica" w:cs="Times New Roman"/>
          <w:color w:val="000000"/>
          <w:sz w:val="18"/>
          <w:szCs w:val="18"/>
          <w:lang w:eastAsia="fr-FR"/>
        </w:rPr>
        <w:t xml:space="preserve"> texte de l’ode à la joie (an die </w:t>
      </w:r>
      <w:proofErr w:type="spellStart"/>
      <w:r w:rsidRPr="006D56F3">
        <w:rPr>
          <w:rFonts w:ascii="Helvetica" w:eastAsia="Times New Roman" w:hAnsi="Helvetica" w:cs="Times New Roman"/>
          <w:color w:val="000000"/>
          <w:sz w:val="18"/>
          <w:szCs w:val="18"/>
          <w:lang w:eastAsia="fr-FR"/>
        </w:rPr>
        <w:t>Freude</w:t>
      </w:r>
      <w:proofErr w:type="spellEnd"/>
      <w:r w:rsidRPr="006D56F3">
        <w:rPr>
          <w:rFonts w:ascii="Helvetica" w:eastAsia="Times New Roman" w:hAnsi="Helvetica" w:cs="Times New Roman"/>
          <w:color w:val="000000"/>
          <w:sz w:val="18"/>
          <w:szCs w:val="18"/>
          <w:lang w:eastAsia="fr-FR"/>
        </w:rPr>
        <w:t>) </w:t>
      </w:r>
      <w:r w:rsidRPr="006D56F3">
        <w:rPr>
          <w:rFonts w:ascii="Helvetica" w:eastAsia="Times New Roman" w:hAnsi="Helvetica" w:cs="Times New Roman"/>
          <w:color w:val="000000"/>
          <w:sz w:val="18"/>
          <w:szCs w:val="18"/>
          <w:lang w:eastAsia="fr-FR"/>
        </w:rPr>
        <w:br/>
        <w:t>Le poème qu’il connaissait depuis sa jeunesse exprimait en terme métaphorique l’idéal politique des lumières.</w:t>
      </w:r>
      <w:r w:rsidRPr="006D56F3">
        <w:rPr>
          <w:rFonts w:ascii="Helvetica" w:eastAsia="Times New Roman" w:hAnsi="Helvetica" w:cs="Times New Roman"/>
          <w:color w:val="000000"/>
          <w:sz w:val="18"/>
          <w:szCs w:val="18"/>
          <w:lang w:eastAsia="fr-FR"/>
        </w:rPr>
        <w:br/>
        <w:t xml:space="preserve">An die </w:t>
      </w:r>
      <w:proofErr w:type="spellStart"/>
      <w:r w:rsidRPr="006D56F3">
        <w:rPr>
          <w:rFonts w:ascii="Helvetica" w:eastAsia="Times New Roman" w:hAnsi="Helvetica" w:cs="Times New Roman"/>
          <w:color w:val="000000"/>
          <w:sz w:val="18"/>
          <w:szCs w:val="18"/>
          <w:lang w:eastAsia="fr-FR"/>
        </w:rPr>
        <w:t>Freude</w:t>
      </w:r>
      <w:proofErr w:type="spellEnd"/>
      <w:r w:rsidRPr="006D56F3">
        <w:rPr>
          <w:rFonts w:ascii="Helvetica" w:eastAsia="Times New Roman" w:hAnsi="Helvetica" w:cs="Times New Roman"/>
          <w:color w:val="000000"/>
          <w:sz w:val="18"/>
          <w:szCs w:val="18"/>
          <w:lang w:eastAsia="fr-FR"/>
        </w:rPr>
        <w:t>, est un poème que Schiller écrivit en 1885 pour célébrer joyeusement l’amitié entre personnes qui aiment la vie mais qui fut très vite interprété comme chargé de connotations révolutionnaires et maçonniques. Au lieu de se plier au texte initial Beethoven en a modifié l’organisation et l’équilibre interne pour mettre l’accent sur la joie, ciment de la fraternité dans une société protégée par une divinité bienveillante.</w:t>
      </w:r>
      <w:r w:rsidRPr="006D56F3">
        <w:rPr>
          <w:rFonts w:ascii="Helvetica" w:eastAsia="Times New Roman" w:hAnsi="Helvetica" w:cs="Times New Roman"/>
          <w:color w:val="000000"/>
          <w:sz w:val="18"/>
          <w:szCs w:val="18"/>
          <w:lang w:eastAsia="fr-FR"/>
        </w:rPr>
        <w:br/>
        <w:t>Pour donner consistance à son idéal de fraternité, fondement d’une nouvelle société , Beethoven eut l’idée de lancer un appel aux hommes ( représentant l’humanité ) à l’issue d’une œuvre colossale et révolutionnaire dans sa forme qu’il concevait comme un processus initiatique équivalent aux démarches offertes par d’autres œuvres phare de la musique comme la flûte enchantée de Mozart, la création de Haydn etc...</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4. Analyse du début du 4ème mouvement de la 9ème symphonie : l’Ode à la joie</w:t>
      </w:r>
      <w:r w:rsidRPr="006D56F3">
        <w:rPr>
          <w:rFonts w:ascii="Helvetica" w:eastAsia="Times New Roman" w:hAnsi="Helvetica" w:cs="Times New Roman"/>
          <w:color w:val="000000"/>
          <w:sz w:val="18"/>
          <w:szCs w:val="18"/>
          <w:lang w:eastAsia="fr-FR"/>
        </w:rPr>
        <w:br/>
        <w:t>Le finale de cette symphonie est le sommet de l’œuvre, son aboutissement.</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L’orchestre attaque fortissimo (sans les cordes) un accord « épouvantable », dissonant, au caractère très dramatique. On entend un véritable déchainement de l’orchestre. C’est la vision du chaos représenté de façon très théâtrale. .</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A ce passage, de façon brutale succède un récitatif des violoncelles et contrebasses à l’unisson. La musique semble tâtonner à la recherche de la mélodie de l’Ode à la joie </w:t>
      </w:r>
      <w:r w:rsidRPr="006D56F3">
        <w:rPr>
          <w:rFonts w:ascii="Helvetica" w:eastAsia="Times New Roman" w:hAnsi="Helvetica" w:cs="Times New Roman"/>
          <w:color w:val="000000"/>
          <w:sz w:val="18"/>
          <w:szCs w:val="18"/>
          <w:lang w:eastAsia="fr-FR"/>
        </w:rPr>
        <w:br/>
        <w:t xml:space="preserve">Ce récitatif dialogue avec l’appel de ce qui est présent (la fanfare) et l’évocation </w:t>
      </w:r>
      <w:bookmarkStart w:id="0" w:name="_GoBack"/>
      <w:bookmarkEnd w:id="0"/>
      <w:r w:rsidRPr="006D56F3">
        <w:rPr>
          <w:rFonts w:ascii="Helvetica" w:eastAsia="Times New Roman" w:hAnsi="Helvetica" w:cs="Times New Roman"/>
          <w:color w:val="000000"/>
          <w:sz w:val="18"/>
          <w:szCs w:val="18"/>
          <w:lang w:eastAsia="fr-FR"/>
        </w:rPr>
        <w:t xml:space="preserve">du passé représenté par les différents thèmes des autres mouvements de la symphonie, le 1er, le </w:t>
      </w:r>
      <w:proofErr w:type="gramStart"/>
      <w:r w:rsidRPr="006D56F3">
        <w:rPr>
          <w:rFonts w:ascii="Helvetica" w:eastAsia="Times New Roman" w:hAnsi="Helvetica" w:cs="Times New Roman"/>
          <w:color w:val="000000"/>
          <w:sz w:val="18"/>
          <w:szCs w:val="18"/>
          <w:lang w:eastAsia="fr-FR"/>
        </w:rPr>
        <w:t>2eme ,</w:t>
      </w:r>
      <w:proofErr w:type="gramEnd"/>
      <w:r w:rsidRPr="006D56F3">
        <w:rPr>
          <w:rFonts w:ascii="Helvetica" w:eastAsia="Times New Roman" w:hAnsi="Helvetica" w:cs="Times New Roman"/>
          <w:color w:val="000000"/>
          <w:sz w:val="18"/>
          <w:szCs w:val="18"/>
          <w:lang w:eastAsia="fr-FR"/>
        </w:rPr>
        <w:t xml:space="preserve"> le 3eme avant d’énoncer les bribes de l’ode à la joie.</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Cette déclamation est donc interrompue à 4 reprises, par la citation d’un des quatre mouvements de la symphonie : </w:t>
      </w:r>
      <w:r w:rsidRPr="006D56F3">
        <w:rPr>
          <w:rFonts w:ascii="Helvetica" w:eastAsia="Times New Roman" w:hAnsi="Helvetica" w:cs="Times New Roman"/>
          <w:color w:val="000000"/>
          <w:sz w:val="18"/>
          <w:szCs w:val="18"/>
          <w:lang w:eastAsia="fr-FR"/>
        </w:rPr>
        <w:br/>
        <w:t>Le 1er mouvement : l’opposition des thèmes reflète les conflits de l’existence </w:t>
      </w:r>
      <w:r w:rsidRPr="006D56F3">
        <w:rPr>
          <w:rFonts w:ascii="Helvetica" w:eastAsia="Times New Roman" w:hAnsi="Helvetica" w:cs="Times New Roman"/>
          <w:color w:val="000000"/>
          <w:sz w:val="18"/>
          <w:szCs w:val="18"/>
          <w:lang w:eastAsia="fr-FR"/>
        </w:rPr>
        <w:br/>
        <w:t xml:space="preserve">Le 2eme mouvement : </w:t>
      </w:r>
      <w:proofErr w:type="gramStart"/>
      <w:r w:rsidRPr="006D56F3">
        <w:rPr>
          <w:rFonts w:ascii="Helvetica" w:eastAsia="Times New Roman" w:hAnsi="Helvetica" w:cs="Times New Roman"/>
          <w:color w:val="000000"/>
          <w:sz w:val="18"/>
          <w:szCs w:val="18"/>
          <w:lang w:eastAsia="fr-FR"/>
        </w:rPr>
        <w:t>Scherzo(</w:t>
      </w:r>
      <w:proofErr w:type="gramEnd"/>
      <w:r w:rsidRPr="006D56F3">
        <w:rPr>
          <w:rFonts w:ascii="Helvetica" w:eastAsia="Times New Roman" w:hAnsi="Helvetica" w:cs="Times New Roman"/>
          <w:color w:val="000000"/>
          <w:sz w:val="18"/>
          <w:szCs w:val="18"/>
          <w:lang w:eastAsia="fr-FR"/>
        </w:rPr>
        <w:t>musique joyeuse) ou règne énergie, humour et veine populaire</w:t>
      </w:r>
      <w:r w:rsidRPr="006D56F3">
        <w:rPr>
          <w:rFonts w:ascii="Helvetica" w:eastAsia="Times New Roman" w:hAnsi="Helvetica" w:cs="Times New Roman"/>
          <w:color w:val="000000"/>
          <w:sz w:val="18"/>
          <w:szCs w:val="18"/>
          <w:lang w:eastAsia="fr-FR"/>
        </w:rPr>
        <w:br/>
        <w:t>Le 3eme mouvement : comme une longue méditation (l’adagio molto et cantabile = mouvement lent et très chantant )</w:t>
      </w:r>
      <w:r w:rsidRPr="006D56F3">
        <w:rPr>
          <w:rFonts w:ascii="Helvetica" w:eastAsia="Times New Roman" w:hAnsi="Helvetica" w:cs="Times New Roman"/>
          <w:color w:val="000000"/>
          <w:sz w:val="18"/>
          <w:szCs w:val="18"/>
          <w:lang w:eastAsia="fr-FR"/>
        </w:rPr>
        <w:br/>
        <w:t>Et enfin quelques notes de l’Ode à la joie, mais le thème n’est pas en entier.</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Un appel de trompettes clôt ce récit et annonce ce qui constitue son aboutissement : les mêmes violoncelles énoncent, cette fois, intégralement, le célèbre thème que Beethoven avait déjà esquissé dans d’autres œuvres sur des textes évoquant l’amour conjugal et la fraternité.</w:t>
      </w:r>
      <w:r w:rsidRPr="006D56F3">
        <w:rPr>
          <w:rFonts w:ascii="Helvetica" w:eastAsia="Times New Roman" w:hAnsi="Helvetica" w:cs="Times New Roman"/>
          <w:color w:val="000000"/>
          <w:sz w:val="18"/>
          <w:szCs w:val="18"/>
          <w:lang w:eastAsia="fr-FR"/>
        </w:rPr>
        <w:br/>
        <w:t xml:space="preserve">L’orchestration s’étoffe et c’est sur un tutti (tout l’orchestre) dominé par les cuivres que le Baryton prend la </w:t>
      </w:r>
      <w:proofErr w:type="gramStart"/>
      <w:r w:rsidRPr="006D56F3">
        <w:rPr>
          <w:rFonts w:ascii="Helvetica" w:eastAsia="Times New Roman" w:hAnsi="Helvetica" w:cs="Times New Roman"/>
          <w:color w:val="000000"/>
          <w:sz w:val="18"/>
          <w:szCs w:val="18"/>
          <w:lang w:eastAsia="fr-FR"/>
        </w:rPr>
        <w:t>parole(</w:t>
      </w:r>
      <w:proofErr w:type="gramEnd"/>
      <w:r w:rsidRPr="006D56F3">
        <w:rPr>
          <w:rFonts w:ascii="Helvetica" w:eastAsia="Times New Roman" w:hAnsi="Helvetica" w:cs="Times New Roman"/>
          <w:color w:val="000000"/>
          <w:sz w:val="18"/>
          <w:szCs w:val="18"/>
          <w:lang w:eastAsia="fr-FR"/>
        </w:rPr>
        <w:t xml:space="preserve"> il s’adresse à l’assistance : « o amis, pas cette musique ; entonnons plutôt une musique plus agréable et plus joyeuse »), puis entonne les célèbres vers de Schiller ; "</w:t>
      </w:r>
      <w:proofErr w:type="spellStart"/>
      <w:r w:rsidRPr="006D56F3">
        <w:rPr>
          <w:rFonts w:ascii="Helvetica" w:eastAsia="Times New Roman" w:hAnsi="Helvetica" w:cs="Times New Roman"/>
          <w:color w:val="000000"/>
          <w:sz w:val="18"/>
          <w:szCs w:val="18"/>
          <w:lang w:eastAsia="fr-FR"/>
        </w:rPr>
        <w:t>Freude</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schöner</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Gotterfunken</w:t>
      </w:r>
      <w:proofErr w:type="spellEnd"/>
      <w:r w:rsidRPr="006D56F3">
        <w:rPr>
          <w:rFonts w:ascii="Helvetica" w:eastAsia="Times New Roman" w:hAnsi="Helvetica" w:cs="Times New Roman"/>
          <w:color w:val="000000"/>
          <w:sz w:val="18"/>
          <w:szCs w:val="18"/>
          <w:lang w:eastAsia="fr-FR"/>
        </w:rPr>
        <w:t xml:space="preserve"> "…. </w:t>
      </w:r>
      <w:proofErr w:type="gramStart"/>
      <w:r w:rsidRPr="006D56F3">
        <w:rPr>
          <w:rFonts w:ascii="Helvetica" w:eastAsia="Times New Roman" w:hAnsi="Helvetica" w:cs="Times New Roman"/>
          <w:color w:val="000000"/>
          <w:sz w:val="18"/>
          <w:szCs w:val="18"/>
          <w:lang w:eastAsia="fr-FR"/>
        </w:rPr>
        <w:t>( «</w:t>
      </w:r>
      <w:proofErr w:type="gramEnd"/>
      <w:r w:rsidRPr="006D56F3">
        <w:rPr>
          <w:rFonts w:ascii="Helvetica" w:eastAsia="Times New Roman" w:hAnsi="Helvetica" w:cs="Times New Roman"/>
          <w:color w:val="000000"/>
          <w:sz w:val="18"/>
          <w:szCs w:val="18"/>
          <w:lang w:eastAsia="fr-FR"/>
        </w:rPr>
        <w:t> joie, belle étincelle des Dieux ») avant d’être rejoint par le chœur et les autres solistes (qui représente l’assistance qui lui répond).</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Schématiquement le début peut se présenter ainsi </w:t>
      </w:r>
      <w:proofErr w:type="gramStart"/>
      <w:r w:rsidRPr="006D56F3">
        <w:rPr>
          <w:rFonts w:ascii="Helvetica" w:eastAsia="Times New Roman" w:hAnsi="Helvetica" w:cs="Times New Roman"/>
          <w:color w:val="000000"/>
          <w:sz w:val="18"/>
          <w:szCs w:val="18"/>
          <w:lang w:eastAsia="fr-FR"/>
        </w:rPr>
        <w:t>:</w:t>
      </w:r>
      <w:proofErr w:type="gramEnd"/>
      <w:r w:rsidRPr="006D56F3">
        <w:rPr>
          <w:rFonts w:ascii="Helvetica" w:eastAsia="Times New Roman" w:hAnsi="Helvetica" w:cs="Times New Roman"/>
          <w:color w:val="000000"/>
          <w:sz w:val="18"/>
          <w:szCs w:val="18"/>
          <w:lang w:eastAsia="fr-FR"/>
        </w:rPr>
        <w:br/>
        <w:t>Grand accord dissonant, introduction orchestrale.</w:t>
      </w:r>
      <w:r w:rsidRPr="006D56F3">
        <w:rPr>
          <w:rFonts w:ascii="Helvetica" w:eastAsia="Times New Roman" w:hAnsi="Helvetica" w:cs="Times New Roman"/>
          <w:color w:val="000000"/>
          <w:sz w:val="18"/>
          <w:szCs w:val="18"/>
          <w:lang w:eastAsia="fr-FR"/>
        </w:rPr>
        <w:br/>
        <w:t>Récitatif des contrebasses et violoncelles</w:t>
      </w:r>
      <w:r w:rsidRPr="006D56F3">
        <w:rPr>
          <w:rFonts w:ascii="Helvetica" w:eastAsia="Times New Roman" w:hAnsi="Helvetica" w:cs="Times New Roman"/>
          <w:color w:val="000000"/>
          <w:sz w:val="18"/>
          <w:szCs w:val="18"/>
          <w:lang w:eastAsia="fr-FR"/>
        </w:rPr>
        <w:br/>
        <w:t>et rappels des thèmes des 3 premiers mouvements tonalité mineure. Presto</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Entrée instrumentale du thème de la joie</w:t>
      </w:r>
      <w:r w:rsidRPr="006D56F3">
        <w:rPr>
          <w:rFonts w:ascii="Helvetica" w:eastAsia="Times New Roman" w:hAnsi="Helvetica" w:cs="Times New Roman"/>
          <w:color w:val="000000"/>
          <w:sz w:val="18"/>
          <w:szCs w:val="18"/>
          <w:lang w:eastAsia="fr-FR"/>
        </w:rPr>
        <w:br/>
        <w:t xml:space="preserve">suivie de trois </w:t>
      </w:r>
      <w:proofErr w:type="spellStart"/>
      <w:r w:rsidRPr="006D56F3">
        <w:rPr>
          <w:rFonts w:ascii="Helvetica" w:eastAsia="Times New Roman" w:hAnsi="Helvetica" w:cs="Times New Roman"/>
          <w:color w:val="000000"/>
          <w:sz w:val="18"/>
          <w:szCs w:val="18"/>
          <w:lang w:eastAsia="fr-FR"/>
        </w:rPr>
        <w:t>variations.Tonalité</w:t>
      </w:r>
      <w:proofErr w:type="spellEnd"/>
      <w:r w:rsidRPr="006D56F3">
        <w:rPr>
          <w:rFonts w:ascii="Helvetica" w:eastAsia="Times New Roman" w:hAnsi="Helvetica" w:cs="Times New Roman"/>
          <w:color w:val="000000"/>
          <w:sz w:val="18"/>
          <w:szCs w:val="18"/>
          <w:lang w:eastAsia="fr-FR"/>
        </w:rPr>
        <w:t xml:space="preserve"> majeure. Allegro</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 xml:space="preserve">Texte original allemand Traduction française </w:t>
      </w:r>
      <w:r w:rsidRPr="006D56F3">
        <w:rPr>
          <w:rFonts w:ascii="Helvetica" w:eastAsia="Times New Roman" w:hAnsi="Helvetica" w:cs="Times New Roman"/>
          <w:color w:val="000000"/>
          <w:sz w:val="18"/>
          <w:szCs w:val="18"/>
          <w:lang w:eastAsia="fr-FR"/>
        </w:rPr>
        <w:br/>
        <w:t xml:space="preserve">O </w:t>
      </w:r>
      <w:proofErr w:type="spellStart"/>
      <w:r w:rsidRPr="006D56F3">
        <w:rPr>
          <w:rFonts w:ascii="Helvetica" w:eastAsia="Times New Roman" w:hAnsi="Helvetica" w:cs="Times New Roman"/>
          <w:color w:val="000000"/>
          <w:sz w:val="18"/>
          <w:szCs w:val="18"/>
          <w:lang w:eastAsia="fr-FR"/>
        </w:rPr>
        <w:t>Freunde</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nicht</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diese</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Töne</w:t>
      </w:r>
      <w:proofErr w:type="spellEnd"/>
      <w:r w:rsidRPr="006D56F3">
        <w:rPr>
          <w:rFonts w:ascii="Helvetica" w:eastAsia="Times New Roman" w:hAnsi="Helvetica" w:cs="Times New Roman"/>
          <w:color w:val="000000"/>
          <w:sz w:val="18"/>
          <w:szCs w:val="18"/>
          <w:lang w:eastAsia="fr-FR"/>
        </w:rPr>
        <w:t> !</w:t>
      </w:r>
      <w:r w:rsidRPr="006D56F3">
        <w:rPr>
          <w:rFonts w:ascii="Helvetica" w:eastAsia="Times New Roman" w:hAnsi="Helvetica" w:cs="Times New Roman"/>
          <w:color w:val="000000"/>
          <w:sz w:val="18"/>
          <w:szCs w:val="18"/>
          <w:lang w:eastAsia="fr-FR"/>
        </w:rPr>
        <w:br/>
      </w:r>
      <w:proofErr w:type="spellStart"/>
      <w:r w:rsidRPr="006D56F3">
        <w:rPr>
          <w:rFonts w:ascii="Helvetica" w:eastAsia="Times New Roman" w:hAnsi="Helvetica" w:cs="Times New Roman"/>
          <w:color w:val="000000"/>
          <w:sz w:val="18"/>
          <w:szCs w:val="18"/>
          <w:lang w:eastAsia="fr-FR"/>
        </w:rPr>
        <w:t>Sondern</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laßt</w:t>
      </w:r>
      <w:proofErr w:type="spellEnd"/>
      <w:r w:rsidRPr="006D56F3">
        <w:rPr>
          <w:rFonts w:ascii="Helvetica" w:eastAsia="Times New Roman" w:hAnsi="Helvetica" w:cs="Times New Roman"/>
          <w:color w:val="000000"/>
          <w:sz w:val="18"/>
          <w:szCs w:val="18"/>
          <w:lang w:eastAsia="fr-FR"/>
        </w:rPr>
        <w:t xml:space="preserve"> uns </w:t>
      </w:r>
      <w:proofErr w:type="spellStart"/>
      <w:r w:rsidRPr="006D56F3">
        <w:rPr>
          <w:rFonts w:ascii="Helvetica" w:eastAsia="Times New Roman" w:hAnsi="Helvetica" w:cs="Times New Roman"/>
          <w:color w:val="000000"/>
          <w:sz w:val="18"/>
          <w:szCs w:val="18"/>
          <w:lang w:eastAsia="fr-FR"/>
        </w:rPr>
        <w:t>angenehmere</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anstimmen</w:t>
      </w:r>
      <w:proofErr w:type="spellEnd"/>
      <w:r w:rsidRPr="006D56F3">
        <w:rPr>
          <w:rFonts w:ascii="Helvetica" w:eastAsia="Times New Roman" w:hAnsi="Helvetica" w:cs="Times New Roman"/>
          <w:color w:val="000000"/>
          <w:sz w:val="18"/>
          <w:szCs w:val="18"/>
          <w:lang w:eastAsia="fr-FR"/>
        </w:rPr>
        <w:br/>
      </w:r>
      <w:proofErr w:type="spellStart"/>
      <w:r w:rsidRPr="006D56F3">
        <w:rPr>
          <w:rFonts w:ascii="Helvetica" w:eastAsia="Times New Roman" w:hAnsi="Helvetica" w:cs="Times New Roman"/>
          <w:color w:val="000000"/>
          <w:sz w:val="18"/>
          <w:szCs w:val="18"/>
          <w:lang w:eastAsia="fr-FR"/>
        </w:rPr>
        <w:t>und</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freuden</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vollere</w:t>
      </w:r>
      <w:proofErr w:type="spellEnd"/>
      <w:r w:rsidRPr="006D56F3">
        <w:rPr>
          <w:rFonts w:ascii="Helvetica" w:eastAsia="Times New Roman" w:hAnsi="Helvetica" w:cs="Times New Roman"/>
          <w:color w:val="000000"/>
          <w:sz w:val="18"/>
          <w:szCs w:val="18"/>
          <w:lang w:eastAsia="fr-FR"/>
        </w:rPr>
        <w:t>.</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proofErr w:type="spellStart"/>
      <w:r w:rsidRPr="006D56F3">
        <w:rPr>
          <w:rFonts w:ascii="Helvetica" w:eastAsia="Times New Roman" w:hAnsi="Helvetica" w:cs="Times New Roman"/>
          <w:color w:val="000000"/>
          <w:sz w:val="18"/>
          <w:szCs w:val="18"/>
          <w:lang w:eastAsia="fr-FR"/>
        </w:rPr>
        <w:t>Freude</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schöner</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Götterfunken</w:t>
      </w:r>
      <w:proofErr w:type="spellEnd"/>
      <w:r w:rsidRPr="006D56F3">
        <w:rPr>
          <w:rFonts w:ascii="Helvetica" w:eastAsia="Times New Roman" w:hAnsi="Helvetica" w:cs="Times New Roman"/>
          <w:color w:val="000000"/>
          <w:sz w:val="18"/>
          <w:szCs w:val="18"/>
          <w:lang w:eastAsia="fr-FR"/>
        </w:rPr>
        <w:br/>
      </w:r>
      <w:proofErr w:type="spellStart"/>
      <w:r w:rsidRPr="006D56F3">
        <w:rPr>
          <w:rFonts w:ascii="Helvetica" w:eastAsia="Times New Roman" w:hAnsi="Helvetica" w:cs="Times New Roman"/>
          <w:color w:val="000000"/>
          <w:sz w:val="18"/>
          <w:szCs w:val="18"/>
          <w:lang w:eastAsia="fr-FR"/>
        </w:rPr>
        <w:t>Tochter</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aus</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Elysium</w:t>
      </w:r>
      <w:proofErr w:type="spellEnd"/>
      <w:proofErr w:type="gramStart"/>
      <w:r w:rsidRPr="006D56F3">
        <w:rPr>
          <w:rFonts w:ascii="Helvetica" w:eastAsia="Times New Roman" w:hAnsi="Helvetica" w:cs="Times New Roman"/>
          <w:color w:val="000000"/>
          <w:sz w:val="18"/>
          <w:szCs w:val="18"/>
          <w:lang w:eastAsia="fr-FR"/>
        </w:rPr>
        <w:t>,</w:t>
      </w:r>
      <w:proofErr w:type="gramEnd"/>
      <w:r w:rsidRPr="006D56F3">
        <w:rPr>
          <w:rFonts w:ascii="Helvetica" w:eastAsia="Times New Roman" w:hAnsi="Helvetica" w:cs="Times New Roman"/>
          <w:color w:val="000000"/>
          <w:sz w:val="18"/>
          <w:szCs w:val="18"/>
          <w:lang w:eastAsia="fr-FR"/>
        </w:rPr>
        <w:br/>
      </w:r>
      <w:proofErr w:type="spellStart"/>
      <w:r w:rsidRPr="006D56F3">
        <w:rPr>
          <w:rFonts w:ascii="Helvetica" w:eastAsia="Times New Roman" w:hAnsi="Helvetica" w:cs="Times New Roman"/>
          <w:color w:val="000000"/>
          <w:sz w:val="18"/>
          <w:szCs w:val="18"/>
          <w:lang w:eastAsia="fr-FR"/>
        </w:rPr>
        <w:t>Wir</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betreten</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feuertrunken</w:t>
      </w:r>
      <w:proofErr w:type="spellEnd"/>
      <w:r w:rsidRPr="006D56F3">
        <w:rPr>
          <w:rFonts w:ascii="Helvetica" w:eastAsia="Times New Roman" w:hAnsi="Helvetica" w:cs="Times New Roman"/>
          <w:color w:val="000000"/>
          <w:sz w:val="18"/>
          <w:szCs w:val="18"/>
          <w:lang w:eastAsia="fr-FR"/>
        </w:rPr>
        <w:t>,</w:t>
      </w:r>
      <w:r w:rsidRPr="006D56F3">
        <w:rPr>
          <w:rFonts w:ascii="Helvetica" w:eastAsia="Times New Roman" w:hAnsi="Helvetica" w:cs="Times New Roman"/>
          <w:color w:val="000000"/>
          <w:sz w:val="18"/>
          <w:szCs w:val="18"/>
          <w:lang w:eastAsia="fr-FR"/>
        </w:rPr>
        <w:br/>
      </w:r>
      <w:proofErr w:type="spellStart"/>
      <w:r w:rsidRPr="006D56F3">
        <w:rPr>
          <w:rFonts w:ascii="Helvetica" w:eastAsia="Times New Roman" w:hAnsi="Helvetica" w:cs="Times New Roman"/>
          <w:color w:val="000000"/>
          <w:sz w:val="18"/>
          <w:szCs w:val="18"/>
          <w:lang w:eastAsia="fr-FR"/>
        </w:rPr>
        <w:t>Himmlische</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dein</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Heiligtum</w:t>
      </w:r>
      <w:proofErr w:type="spellEnd"/>
      <w:r w:rsidRPr="006D56F3">
        <w:rPr>
          <w:rFonts w:ascii="Helvetica" w:eastAsia="Times New Roman" w:hAnsi="Helvetica" w:cs="Times New Roman"/>
          <w:color w:val="000000"/>
          <w:sz w:val="18"/>
          <w:szCs w:val="18"/>
          <w:lang w:eastAsia="fr-FR"/>
        </w:rPr>
        <w:t> !</w:t>
      </w:r>
      <w:r w:rsidRPr="006D56F3">
        <w:rPr>
          <w:rFonts w:ascii="Helvetica" w:eastAsia="Times New Roman" w:hAnsi="Helvetica" w:cs="Times New Roman"/>
          <w:color w:val="000000"/>
          <w:sz w:val="18"/>
          <w:szCs w:val="18"/>
          <w:lang w:eastAsia="fr-FR"/>
        </w:rPr>
        <w:br/>
      </w:r>
      <w:proofErr w:type="spellStart"/>
      <w:r w:rsidRPr="006D56F3">
        <w:rPr>
          <w:rFonts w:ascii="Helvetica" w:eastAsia="Times New Roman" w:hAnsi="Helvetica" w:cs="Times New Roman"/>
          <w:color w:val="000000"/>
          <w:sz w:val="18"/>
          <w:szCs w:val="18"/>
          <w:lang w:eastAsia="fr-FR"/>
        </w:rPr>
        <w:t>Deine</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Zauberbinden</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wieder</w:t>
      </w:r>
      <w:proofErr w:type="spellEnd"/>
      <w:r w:rsidRPr="006D56F3">
        <w:rPr>
          <w:rFonts w:ascii="Helvetica" w:eastAsia="Times New Roman" w:hAnsi="Helvetica" w:cs="Times New Roman"/>
          <w:color w:val="000000"/>
          <w:sz w:val="18"/>
          <w:szCs w:val="18"/>
          <w:lang w:eastAsia="fr-FR"/>
        </w:rPr>
        <w:br/>
      </w:r>
      <w:proofErr w:type="spellStart"/>
      <w:r w:rsidRPr="006D56F3">
        <w:rPr>
          <w:rFonts w:ascii="Helvetica" w:eastAsia="Times New Roman" w:hAnsi="Helvetica" w:cs="Times New Roman"/>
          <w:color w:val="000000"/>
          <w:sz w:val="18"/>
          <w:szCs w:val="18"/>
          <w:lang w:eastAsia="fr-FR"/>
        </w:rPr>
        <w:t>Was</w:t>
      </w:r>
      <w:proofErr w:type="spellEnd"/>
      <w:r w:rsidRPr="006D56F3">
        <w:rPr>
          <w:rFonts w:ascii="Helvetica" w:eastAsia="Times New Roman" w:hAnsi="Helvetica" w:cs="Times New Roman"/>
          <w:color w:val="000000"/>
          <w:sz w:val="18"/>
          <w:szCs w:val="18"/>
          <w:lang w:eastAsia="fr-FR"/>
        </w:rPr>
        <w:t xml:space="preserve"> die Mode </w:t>
      </w:r>
      <w:proofErr w:type="spellStart"/>
      <w:r w:rsidRPr="006D56F3">
        <w:rPr>
          <w:rFonts w:ascii="Helvetica" w:eastAsia="Times New Roman" w:hAnsi="Helvetica" w:cs="Times New Roman"/>
          <w:color w:val="000000"/>
          <w:sz w:val="18"/>
          <w:szCs w:val="18"/>
          <w:lang w:eastAsia="fr-FR"/>
        </w:rPr>
        <w:t>strenggeteilt</w:t>
      </w:r>
      <w:proofErr w:type="spellEnd"/>
      <w:r w:rsidRPr="006D56F3">
        <w:rPr>
          <w:rFonts w:ascii="Helvetica" w:eastAsia="Times New Roman" w:hAnsi="Helvetica" w:cs="Times New Roman"/>
          <w:color w:val="000000"/>
          <w:sz w:val="18"/>
          <w:szCs w:val="18"/>
          <w:lang w:eastAsia="fr-FR"/>
        </w:rPr>
        <w:t> </w:t>
      </w:r>
      <w:proofErr w:type="gramStart"/>
      <w:r w:rsidRPr="006D56F3">
        <w:rPr>
          <w:rFonts w:ascii="Helvetica" w:eastAsia="Times New Roman" w:hAnsi="Helvetica" w:cs="Times New Roman"/>
          <w:color w:val="000000"/>
          <w:sz w:val="18"/>
          <w:szCs w:val="18"/>
          <w:lang w:eastAsia="fr-FR"/>
        </w:rPr>
        <w:t>;</w:t>
      </w:r>
      <w:proofErr w:type="gramEnd"/>
      <w:r w:rsidRPr="006D56F3">
        <w:rPr>
          <w:rFonts w:ascii="Helvetica" w:eastAsia="Times New Roman" w:hAnsi="Helvetica" w:cs="Times New Roman"/>
          <w:color w:val="000000"/>
          <w:sz w:val="18"/>
          <w:szCs w:val="18"/>
          <w:lang w:eastAsia="fr-FR"/>
        </w:rPr>
        <w:br/>
      </w:r>
      <w:proofErr w:type="spellStart"/>
      <w:r w:rsidRPr="006D56F3">
        <w:rPr>
          <w:rFonts w:ascii="Helvetica" w:eastAsia="Times New Roman" w:hAnsi="Helvetica" w:cs="Times New Roman"/>
          <w:color w:val="000000"/>
          <w:sz w:val="18"/>
          <w:szCs w:val="18"/>
          <w:lang w:eastAsia="fr-FR"/>
        </w:rPr>
        <w:t>Alle</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Menschen</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werden</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Brüder</w:t>
      </w:r>
      <w:proofErr w:type="spellEnd"/>
      <w:r w:rsidRPr="006D56F3">
        <w:rPr>
          <w:rFonts w:ascii="Helvetica" w:eastAsia="Times New Roman" w:hAnsi="Helvetica" w:cs="Times New Roman"/>
          <w:color w:val="000000"/>
          <w:sz w:val="18"/>
          <w:szCs w:val="18"/>
          <w:lang w:eastAsia="fr-FR"/>
        </w:rPr>
        <w:t>,</w:t>
      </w:r>
      <w:r w:rsidRPr="006D56F3">
        <w:rPr>
          <w:rFonts w:ascii="Helvetica" w:eastAsia="Times New Roman" w:hAnsi="Helvetica" w:cs="Times New Roman"/>
          <w:color w:val="000000"/>
          <w:sz w:val="18"/>
          <w:szCs w:val="18"/>
          <w:lang w:eastAsia="fr-FR"/>
        </w:rPr>
        <w:br/>
      </w:r>
      <w:proofErr w:type="spellStart"/>
      <w:r w:rsidRPr="006D56F3">
        <w:rPr>
          <w:rFonts w:ascii="Helvetica" w:eastAsia="Times New Roman" w:hAnsi="Helvetica" w:cs="Times New Roman"/>
          <w:color w:val="000000"/>
          <w:sz w:val="18"/>
          <w:szCs w:val="18"/>
          <w:lang w:eastAsia="fr-FR"/>
        </w:rPr>
        <w:t>Wo</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dein</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sanfter</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Flügelweilt</w:t>
      </w:r>
      <w:proofErr w:type="spellEnd"/>
      <w:r w:rsidRPr="006D56F3">
        <w:rPr>
          <w:rFonts w:ascii="Helvetica" w:eastAsia="Times New Roman" w:hAnsi="Helvetica" w:cs="Times New Roman"/>
          <w:color w:val="000000"/>
          <w:sz w:val="18"/>
          <w:szCs w:val="18"/>
          <w:lang w:eastAsia="fr-FR"/>
        </w:rPr>
        <w:t>.</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Ô amis, pas de ces accents !</w:t>
      </w:r>
      <w:r w:rsidRPr="006D56F3">
        <w:rPr>
          <w:rFonts w:ascii="Helvetica" w:eastAsia="Times New Roman" w:hAnsi="Helvetica" w:cs="Times New Roman"/>
          <w:color w:val="000000"/>
          <w:sz w:val="18"/>
          <w:szCs w:val="18"/>
          <w:lang w:eastAsia="fr-FR"/>
        </w:rPr>
        <w:br/>
        <w:t>Mais laissez-nous en entonner de plus agréables</w:t>
      </w:r>
      <w:proofErr w:type="gramStart"/>
      <w:r w:rsidRPr="006D56F3">
        <w:rPr>
          <w:rFonts w:ascii="Helvetica" w:eastAsia="Times New Roman" w:hAnsi="Helvetica" w:cs="Times New Roman"/>
          <w:color w:val="000000"/>
          <w:sz w:val="18"/>
          <w:szCs w:val="18"/>
          <w:lang w:eastAsia="fr-FR"/>
        </w:rPr>
        <w:t>,</w:t>
      </w:r>
      <w:proofErr w:type="gramEnd"/>
      <w:r w:rsidRPr="006D56F3">
        <w:rPr>
          <w:rFonts w:ascii="Helvetica" w:eastAsia="Times New Roman" w:hAnsi="Helvetica" w:cs="Times New Roman"/>
          <w:color w:val="000000"/>
          <w:sz w:val="18"/>
          <w:szCs w:val="18"/>
          <w:lang w:eastAsia="fr-FR"/>
        </w:rPr>
        <w:br/>
        <w:t>Et de plus joyeux !</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Joie, belle étincelle divine</w:t>
      </w:r>
      <w:proofErr w:type="gramStart"/>
      <w:r w:rsidRPr="006D56F3">
        <w:rPr>
          <w:rFonts w:ascii="Helvetica" w:eastAsia="Times New Roman" w:hAnsi="Helvetica" w:cs="Times New Roman"/>
          <w:color w:val="000000"/>
          <w:sz w:val="18"/>
          <w:szCs w:val="18"/>
          <w:lang w:eastAsia="fr-FR"/>
        </w:rPr>
        <w:t>,</w:t>
      </w:r>
      <w:proofErr w:type="gramEnd"/>
      <w:r w:rsidRPr="006D56F3">
        <w:rPr>
          <w:rFonts w:ascii="Helvetica" w:eastAsia="Times New Roman" w:hAnsi="Helvetica" w:cs="Times New Roman"/>
          <w:color w:val="000000"/>
          <w:sz w:val="18"/>
          <w:szCs w:val="18"/>
          <w:lang w:eastAsia="fr-FR"/>
        </w:rPr>
        <w:br/>
        <w:t>Fille de l’assemblée des dieux,</w:t>
      </w:r>
      <w:r w:rsidRPr="006D56F3">
        <w:rPr>
          <w:rFonts w:ascii="Helvetica" w:eastAsia="Times New Roman" w:hAnsi="Helvetica" w:cs="Times New Roman"/>
          <w:color w:val="000000"/>
          <w:sz w:val="18"/>
          <w:szCs w:val="18"/>
          <w:lang w:eastAsia="fr-FR"/>
        </w:rPr>
        <w:br/>
        <w:t>Nous pénétrons, ivres de feu,</w:t>
      </w:r>
      <w:r w:rsidRPr="006D56F3">
        <w:rPr>
          <w:rFonts w:ascii="Helvetica" w:eastAsia="Times New Roman" w:hAnsi="Helvetica" w:cs="Times New Roman"/>
          <w:color w:val="000000"/>
          <w:sz w:val="18"/>
          <w:szCs w:val="18"/>
          <w:lang w:eastAsia="fr-FR"/>
        </w:rPr>
        <w:br/>
        <w:t>Céleste, ton royaume !</w:t>
      </w:r>
      <w:r w:rsidRPr="006D56F3">
        <w:rPr>
          <w:rFonts w:ascii="Helvetica" w:eastAsia="Times New Roman" w:hAnsi="Helvetica" w:cs="Times New Roman"/>
          <w:color w:val="000000"/>
          <w:sz w:val="18"/>
          <w:szCs w:val="18"/>
          <w:lang w:eastAsia="fr-FR"/>
        </w:rPr>
        <w:br/>
      </w:r>
      <w:r w:rsidRPr="006D56F3">
        <w:rPr>
          <w:rFonts w:ascii="Helvetica" w:eastAsia="Times New Roman" w:hAnsi="Helvetica" w:cs="Times New Roman"/>
          <w:color w:val="000000"/>
          <w:sz w:val="18"/>
          <w:szCs w:val="18"/>
          <w:lang w:eastAsia="fr-FR"/>
        </w:rPr>
        <w:lastRenderedPageBreak/>
        <w:t>Tes magies renouent</w:t>
      </w:r>
      <w:r w:rsidRPr="006D56F3">
        <w:rPr>
          <w:rFonts w:ascii="Helvetica" w:eastAsia="Times New Roman" w:hAnsi="Helvetica" w:cs="Times New Roman"/>
          <w:color w:val="000000"/>
          <w:sz w:val="18"/>
          <w:szCs w:val="18"/>
          <w:lang w:eastAsia="fr-FR"/>
        </w:rPr>
        <w:br/>
        <w:t>Ce que les coutumes avec rigueur divisent </w:t>
      </w:r>
      <w:proofErr w:type="gramStart"/>
      <w:r w:rsidRPr="006D56F3">
        <w:rPr>
          <w:rFonts w:ascii="Helvetica" w:eastAsia="Times New Roman" w:hAnsi="Helvetica" w:cs="Times New Roman"/>
          <w:color w:val="000000"/>
          <w:sz w:val="18"/>
          <w:szCs w:val="18"/>
          <w:lang w:eastAsia="fr-FR"/>
        </w:rPr>
        <w:t>;</w:t>
      </w:r>
      <w:proofErr w:type="gramEnd"/>
      <w:r w:rsidRPr="006D56F3">
        <w:rPr>
          <w:rFonts w:ascii="Helvetica" w:eastAsia="Times New Roman" w:hAnsi="Helvetica" w:cs="Times New Roman"/>
          <w:color w:val="000000"/>
          <w:sz w:val="18"/>
          <w:szCs w:val="18"/>
          <w:lang w:eastAsia="fr-FR"/>
        </w:rPr>
        <w:br/>
        <w:t>Tous les humains deviennent frères,</w:t>
      </w:r>
      <w:r w:rsidRPr="006D56F3">
        <w:rPr>
          <w:rFonts w:ascii="Helvetica" w:eastAsia="Times New Roman" w:hAnsi="Helvetica" w:cs="Times New Roman"/>
          <w:color w:val="000000"/>
          <w:sz w:val="18"/>
          <w:szCs w:val="18"/>
          <w:lang w:eastAsia="fr-FR"/>
        </w:rPr>
        <w:br/>
        <w:t>Là où ta douce aile s’étend.</w:t>
      </w:r>
      <w:r w:rsidRPr="006D56F3">
        <w:rPr>
          <w:rFonts w:ascii="Helvetica" w:eastAsia="Times New Roman" w:hAnsi="Helvetica" w:cs="Times New Roman"/>
          <w:color w:val="000000"/>
          <w:sz w:val="18"/>
          <w:szCs w:val="18"/>
          <w:lang w:eastAsia="fr-FR"/>
        </w:rPr>
        <w:br/>
        <w:t>Appel du Baryton sur des vocalises</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Il appelle les hommes à le suivre</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Ode à la joie chantée tout d’abord par le baryton seul puis reprise par tout le chœur.</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Puis le même texte sur des variations</w:t>
      </w:r>
      <w:r w:rsidRPr="006D56F3">
        <w:rPr>
          <w:rFonts w:ascii="Helvetica" w:eastAsia="Times New Roman" w:hAnsi="Helvetica" w:cs="Times New Roman"/>
          <w:color w:val="000000"/>
          <w:sz w:val="18"/>
          <w:szCs w:val="18"/>
          <w:lang w:eastAsia="fr-FR"/>
        </w:rPr>
        <w:br/>
        <w:t>Les 3 variations du thème : part 8/10 0’18 à 3’33 analyse</w:t>
      </w:r>
      <w:r w:rsidRPr="006D56F3">
        <w:rPr>
          <w:rFonts w:ascii="Helvetica" w:eastAsia="Times New Roman" w:hAnsi="Helvetica" w:cs="Times New Roman"/>
          <w:color w:val="000000"/>
          <w:sz w:val="18"/>
          <w:szCs w:val="18"/>
          <w:lang w:eastAsia="fr-FR"/>
        </w:rPr>
        <w:br/>
        <w:t xml:space="preserve">4 solistes </w:t>
      </w:r>
      <w:proofErr w:type="spellStart"/>
      <w:r w:rsidRPr="006D56F3">
        <w:rPr>
          <w:rFonts w:ascii="Helvetica" w:eastAsia="Times New Roman" w:hAnsi="Helvetica" w:cs="Times New Roman"/>
          <w:color w:val="000000"/>
          <w:sz w:val="18"/>
          <w:szCs w:val="18"/>
          <w:lang w:eastAsia="fr-FR"/>
        </w:rPr>
        <w:t>soprano</w:t>
      </w:r>
      <w:proofErr w:type="gramStart"/>
      <w:r w:rsidRPr="006D56F3">
        <w:rPr>
          <w:rFonts w:ascii="Helvetica" w:eastAsia="Times New Roman" w:hAnsi="Helvetica" w:cs="Times New Roman"/>
          <w:color w:val="000000"/>
          <w:sz w:val="18"/>
          <w:szCs w:val="18"/>
          <w:lang w:eastAsia="fr-FR"/>
        </w:rPr>
        <w:t>,Alto,Ténor,Basse</w:t>
      </w:r>
      <w:proofErr w:type="spellEnd"/>
      <w:proofErr w:type="gramEnd"/>
      <w:r w:rsidRPr="006D56F3">
        <w:rPr>
          <w:rFonts w:ascii="Helvetica" w:eastAsia="Times New Roman" w:hAnsi="Helvetica" w:cs="Times New Roman"/>
          <w:color w:val="000000"/>
          <w:sz w:val="18"/>
          <w:szCs w:val="18"/>
          <w:lang w:eastAsia="fr-FR"/>
        </w:rPr>
        <w:t xml:space="preserve"> Chœur de Radio-France Orchestre National de France </w:t>
      </w:r>
      <w:proofErr w:type="spellStart"/>
      <w:r w:rsidRPr="006D56F3">
        <w:rPr>
          <w:rFonts w:ascii="Helvetica" w:eastAsia="Times New Roman" w:hAnsi="Helvetica" w:cs="Times New Roman"/>
          <w:color w:val="000000"/>
          <w:sz w:val="18"/>
          <w:szCs w:val="18"/>
          <w:lang w:eastAsia="fr-FR"/>
        </w:rPr>
        <w:t>Direction.Kurt</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Masur</w:t>
      </w:r>
      <w:proofErr w:type="spellEnd"/>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Appel de cuivres sur un thème rythmique, fortissimo qui rappelle un peu le chaos de l’ouverture du 4ème mouvement. Le côté dramatique est renforcé par le roulement des timbales.</w:t>
      </w:r>
      <w:r w:rsidRPr="006D56F3">
        <w:rPr>
          <w:rFonts w:ascii="Helvetica" w:eastAsia="Times New Roman" w:hAnsi="Helvetica" w:cs="Times New Roman"/>
          <w:color w:val="000000"/>
          <w:sz w:val="18"/>
          <w:szCs w:val="18"/>
          <w:lang w:eastAsia="fr-FR"/>
        </w:rPr>
        <w:br/>
        <w:t xml:space="preserve">Le baryton s’adresse à l’assistance et entonne sur une grande vocalise, a cappella O </w:t>
      </w:r>
      <w:proofErr w:type="spellStart"/>
      <w:r w:rsidRPr="006D56F3">
        <w:rPr>
          <w:rFonts w:ascii="Helvetica" w:eastAsia="Times New Roman" w:hAnsi="Helvetica" w:cs="Times New Roman"/>
          <w:color w:val="000000"/>
          <w:sz w:val="18"/>
          <w:szCs w:val="18"/>
          <w:lang w:eastAsia="fr-FR"/>
        </w:rPr>
        <w:t>Freunde</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Freunde</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nicht</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diese</w:t>
      </w:r>
      <w:proofErr w:type="spellEnd"/>
      <w:r w:rsidRPr="006D56F3">
        <w:rPr>
          <w:rFonts w:ascii="Helvetica" w:eastAsia="Times New Roman" w:hAnsi="Helvetica" w:cs="Times New Roman"/>
          <w:color w:val="000000"/>
          <w:sz w:val="18"/>
          <w:szCs w:val="18"/>
          <w:lang w:eastAsia="fr-FR"/>
        </w:rPr>
        <w:t xml:space="preserve"> </w:t>
      </w:r>
      <w:proofErr w:type="spellStart"/>
      <w:r w:rsidRPr="006D56F3">
        <w:rPr>
          <w:rFonts w:ascii="Helvetica" w:eastAsia="Times New Roman" w:hAnsi="Helvetica" w:cs="Times New Roman"/>
          <w:color w:val="000000"/>
          <w:sz w:val="18"/>
          <w:szCs w:val="18"/>
          <w:lang w:eastAsia="fr-FR"/>
        </w:rPr>
        <w:t>Töne</w:t>
      </w:r>
      <w:proofErr w:type="spellEnd"/>
      <w:r w:rsidRPr="006D56F3">
        <w:rPr>
          <w:rFonts w:ascii="Helvetica" w:eastAsia="Times New Roman" w:hAnsi="Helvetica" w:cs="Times New Roman"/>
          <w:color w:val="000000"/>
          <w:sz w:val="18"/>
          <w:szCs w:val="18"/>
          <w:lang w:eastAsia="fr-FR"/>
        </w:rPr>
        <w:t xml:space="preserve"> ponctuée par des accords fortissimo de l’orchestre. </w:t>
      </w:r>
      <w:r w:rsidRPr="006D56F3">
        <w:rPr>
          <w:rFonts w:ascii="Helvetica" w:eastAsia="Times New Roman" w:hAnsi="Helvetica" w:cs="Times New Roman"/>
          <w:color w:val="000000"/>
          <w:sz w:val="18"/>
          <w:szCs w:val="18"/>
          <w:lang w:eastAsia="fr-FR"/>
        </w:rPr>
        <w:br/>
        <w:t xml:space="preserve">La musique reste comme en suspens, puis change de caractère : ce sont le bois qui se </w:t>
      </w:r>
      <w:proofErr w:type="gramStart"/>
      <w:r w:rsidRPr="006D56F3">
        <w:rPr>
          <w:rFonts w:ascii="Helvetica" w:eastAsia="Times New Roman" w:hAnsi="Helvetica" w:cs="Times New Roman"/>
          <w:color w:val="000000"/>
          <w:sz w:val="18"/>
          <w:szCs w:val="18"/>
          <w:lang w:eastAsia="fr-FR"/>
        </w:rPr>
        <w:t>mettent</w:t>
      </w:r>
      <w:proofErr w:type="gramEnd"/>
      <w:r w:rsidRPr="006D56F3">
        <w:rPr>
          <w:rFonts w:ascii="Helvetica" w:eastAsia="Times New Roman" w:hAnsi="Helvetica" w:cs="Times New Roman"/>
          <w:color w:val="000000"/>
          <w:sz w:val="18"/>
          <w:szCs w:val="18"/>
          <w:lang w:eastAsia="fr-FR"/>
        </w:rPr>
        <w:t xml:space="preserve"> à jouer une mélodie douce sur laquelle Le soliste lance : « </w:t>
      </w:r>
      <w:proofErr w:type="spellStart"/>
      <w:r w:rsidRPr="006D56F3">
        <w:rPr>
          <w:rFonts w:ascii="Helvetica" w:eastAsia="Times New Roman" w:hAnsi="Helvetica" w:cs="Times New Roman"/>
          <w:color w:val="000000"/>
          <w:sz w:val="18"/>
          <w:szCs w:val="18"/>
          <w:lang w:eastAsia="fr-FR"/>
        </w:rPr>
        <w:t>Freude</w:t>
      </w:r>
      <w:proofErr w:type="spellEnd"/>
      <w:r w:rsidRPr="006D56F3">
        <w:rPr>
          <w:rFonts w:ascii="Helvetica" w:eastAsia="Times New Roman" w:hAnsi="Helvetica" w:cs="Times New Roman"/>
          <w:color w:val="000000"/>
          <w:sz w:val="18"/>
          <w:szCs w:val="18"/>
          <w:lang w:eastAsia="fr-FR"/>
        </w:rPr>
        <w:t> » (joie !) </w:t>
      </w:r>
      <w:r w:rsidRPr="006D56F3">
        <w:rPr>
          <w:rFonts w:ascii="Helvetica" w:eastAsia="Times New Roman" w:hAnsi="Helvetica" w:cs="Times New Roman"/>
          <w:color w:val="000000"/>
          <w:sz w:val="18"/>
          <w:szCs w:val="18"/>
          <w:lang w:eastAsia="fr-FR"/>
        </w:rPr>
        <w:br/>
        <w:t>Le chœur lui répond deux fois.</w:t>
      </w:r>
      <w:r w:rsidRPr="006D56F3">
        <w:rPr>
          <w:rFonts w:ascii="Helvetica" w:eastAsia="Times New Roman" w:hAnsi="Helvetica" w:cs="Times New Roman"/>
          <w:color w:val="000000"/>
          <w:sz w:val="18"/>
          <w:szCs w:val="18"/>
          <w:lang w:eastAsia="fr-FR"/>
        </w:rPr>
        <w:br/>
        <w:t>La troisième, il énonce l’ode à la joie en entier. L’accompagnement orchestral est très doux et discret, composé de pizzicatos des cordes graves et d’un contre-chant des bois (hautbois</w:t>
      </w:r>
      <w:proofErr w:type="gramStart"/>
      <w:r w:rsidRPr="006D56F3">
        <w:rPr>
          <w:rFonts w:ascii="Helvetica" w:eastAsia="Times New Roman" w:hAnsi="Helvetica" w:cs="Times New Roman"/>
          <w:color w:val="000000"/>
          <w:sz w:val="18"/>
          <w:szCs w:val="18"/>
          <w:lang w:eastAsia="fr-FR"/>
        </w:rPr>
        <w:t>)</w:t>
      </w:r>
      <w:proofErr w:type="gramEnd"/>
      <w:r w:rsidRPr="006D56F3">
        <w:rPr>
          <w:rFonts w:ascii="Helvetica" w:eastAsia="Times New Roman" w:hAnsi="Helvetica" w:cs="Times New Roman"/>
          <w:color w:val="000000"/>
          <w:sz w:val="18"/>
          <w:szCs w:val="18"/>
          <w:lang w:eastAsia="fr-FR"/>
        </w:rPr>
        <w:br/>
        <w:t>Aussitôt le chœur reprend ce qu’il vient de dire dans une nuance plus forte et avec l’ensemble de l’orchestre (les cordes doublent le chant et le coté joyeux et dynamique est renforcé par le rythme des timbales.</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Petite transition instrumentale</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La deuxième variation de la mélodie est faite par les 4 solistes </w:t>
      </w:r>
      <w:proofErr w:type="gramStart"/>
      <w:r w:rsidRPr="006D56F3">
        <w:rPr>
          <w:rFonts w:ascii="Helvetica" w:eastAsia="Times New Roman" w:hAnsi="Helvetica" w:cs="Times New Roman"/>
          <w:color w:val="000000"/>
          <w:sz w:val="18"/>
          <w:szCs w:val="18"/>
          <w:lang w:eastAsia="fr-FR"/>
        </w:rPr>
        <w:t>:</w:t>
      </w:r>
      <w:proofErr w:type="gramEnd"/>
      <w:r w:rsidRPr="006D56F3">
        <w:rPr>
          <w:rFonts w:ascii="Helvetica" w:eastAsia="Times New Roman" w:hAnsi="Helvetica" w:cs="Times New Roman"/>
          <w:color w:val="000000"/>
          <w:sz w:val="18"/>
          <w:szCs w:val="18"/>
          <w:lang w:eastAsia="fr-FR"/>
        </w:rPr>
        <w:br/>
        <w:t>A 3 puis 4 voix ils chantent l’ode à la joie en polyphonie (le soliste chante en monodie) introduisant des petits vocalises. L’accompagnement de l’orchestre reste très doux et discret. </w:t>
      </w:r>
      <w:r w:rsidRPr="006D56F3">
        <w:rPr>
          <w:rFonts w:ascii="Helvetica" w:eastAsia="Times New Roman" w:hAnsi="Helvetica" w:cs="Times New Roman"/>
          <w:color w:val="000000"/>
          <w:sz w:val="18"/>
          <w:szCs w:val="18"/>
          <w:lang w:eastAsia="fr-FR"/>
        </w:rPr>
        <w:br/>
        <w:t>Le chœur répond comme auparavant avec énergie, joie et ferveur dans une nuance plus forte, accompagné par tout l’orchestre.</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 xml:space="preserve">La troisième variation de la mélodie est faite par les 4 solistes. Elle repose comme les deux autres sur une alternance entre soliste et chœur. Les solistes transforment la mélodie en rajoutant des notes de passage entre celles de la mélodie initiale et </w:t>
      </w:r>
      <w:proofErr w:type="gramStart"/>
      <w:r w:rsidRPr="006D56F3">
        <w:rPr>
          <w:rFonts w:ascii="Helvetica" w:eastAsia="Times New Roman" w:hAnsi="Helvetica" w:cs="Times New Roman"/>
          <w:color w:val="000000"/>
          <w:sz w:val="18"/>
          <w:szCs w:val="18"/>
          <w:lang w:eastAsia="fr-FR"/>
        </w:rPr>
        <w:t>les liant</w:t>
      </w:r>
      <w:proofErr w:type="gramEnd"/>
      <w:r w:rsidRPr="006D56F3">
        <w:rPr>
          <w:rFonts w:ascii="Helvetica" w:eastAsia="Times New Roman" w:hAnsi="Helvetica" w:cs="Times New Roman"/>
          <w:color w:val="000000"/>
          <w:sz w:val="18"/>
          <w:szCs w:val="18"/>
          <w:lang w:eastAsia="fr-FR"/>
        </w:rPr>
        <w:t xml:space="preserve"> 2 à 2. Cela modifie à la fois la mélodie et le rythme de celle-ci.</w:t>
      </w:r>
      <w:r w:rsidRPr="006D56F3">
        <w:rPr>
          <w:rFonts w:ascii="Helvetica" w:eastAsia="Times New Roman" w:hAnsi="Helvetica" w:cs="Times New Roman"/>
          <w:color w:val="000000"/>
          <w:sz w:val="18"/>
          <w:szCs w:val="18"/>
          <w:lang w:eastAsia="fr-FR"/>
        </w:rPr>
        <w:br/>
        <w:t xml:space="preserve">D’abord les deux hommes commencent puis les deux femmes </w:t>
      </w:r>
      <w:proofErr w:type="gramStart"/>
      <w:r w:rsidRPr="006D56F3">
        <w:rPr>
          <w:rFonts w:ascii="Helvetica" w:eastAsia="Times New Roman" w:hAnsi="Helvetica" w:cs="Times New Roman"/>
          <w:color w:val="000000"/>
          <w:sz w:val="18"/>
          <w:szCs w:val="18"/>
          <w:lang w:eastAsia="fr-FR"/>
        </w:rPr>
        <w:t>s’ajoutent .</w:t>
      </w:r>
      <w:proofErr w:type="gramEnd"/>
      <w:r w:rsidRPr="006D56F3">
        <w:rPr>
          <w:rFonts w:ascii="Helvetica" w:eastAsia="Times New Roman" w:hAnsi="Helvetica" w:cs="Times New Roman"/>
          <w:color w:val="000000"/>
          <w:sz w:val="18"/>
          <w:szCs w:val="18"/>
          <w:lang w:eastAsia="fr-FR"/>
        </w:rPr>
        <w:t xml:space="preserve"> Le chœur répond en utilisant le même changement rythmique et mélodique.</w:t>
      </w: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Puis ce passage se clôt en apothéose avec de grands accords tenus par le chœur et une grande ponctuation de l’ensemble de l’orchestre. Sur une nuance fortissimo avec un caractère monumental et grandiose.</w:t>
      </w:r>
    </w:p>
    <w:p w:rsidR="006D56F3" w:rsidRPr="006D56F3" w:rsidRDefault="006D56F3" w:rsidP="006D56F3">
      <w:pPr>
        <w:shd w:val="clear" w:color="auto" w:fill="FFFFFF" w:themeFill="background1"/>
        <w:spacing w:after="0" w:line="240" w:lineRule="auto"/>
        <w:ind w:right="225"/>
        <w:jc w:val="center"/>
        <w:rPr>
          <w:rFonts w:ascii="Helvetica" w:eastAsia="Times New Roman" w:hAnsi="Helvetica" w:cs="Times New Roman"/>
          <w:color w:val="000000"/>
          <w:sz w:val="18"/>
          <w:szCs w:val="18"/>
          <w:lang w:eastAsia="fr-FR"/>
        </w:rPr>
      </w:pPr>
      <w:r>
        <w:rPr>
          <w:rFonts w:ascii="Helvetica" w:eastAsia="Times New Roman" w:hAnsi="Helvetica" w:cs="Times New Roman"/>
          <w:noProof/>
          <w:color w:val="000000"/>
          <w:sz w:val="18"/>
          <w:szCs w:val="18"/>
          <w:lang w:eastAsia="fr-FR"/>
        </w:rPr>
        <w:drawing>
          <wp:inline distT="0" distB="0" distL="0" distR="0" wp14:anchorId="502102DA" wp14:editId="1D773A77">
            <wp:extent cx="5572125" cy="2533650"/>
            <wp:effectExtent l="0" t="0" r="9525" b="0"/>
            <wp:docPr id="1" name="Image 1" descr="JPEG - 46.8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 - 46.8 k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2533650"/>
                    </a:xfrm>
                    <a:prstGeom prst="rect">
                      <a:avLst/>
                    </a:prstGeom>
                    <a:noFill/>
                    <a:ln>
                      <a:noFill/>
                    </a:ln>
                  </pic:spPr>
                </pic:pic>
              </a:graphicData>
            </a:graphic>
          </wp:inline>
        </w:drawing>
      </w:r>
    </w:p>
    <w:p w:rsid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p>
    <w:p w:rsidR="006D56F3" w:rsidRPr="006D56F3" w:rsidRDefault="006D56F3" w:rsidP="006D56F3">
      <w:pPr>
        <w:shd w:val="clear" w:color="auto" w:fill="FFFFFF" w:themeFill="background1"/>
        <w:spacing w:after="150" w:line="240" w:lineRule="auto"/>
        <w:rPr>
          <w:rFonts w:ascii="Helvetica" w:eastAsia="Times New Roman" w:hAnsi="Helvetica" w:cs="Times New Roman"/>
          <w:color w:val="000000"/>
          <w:sz w:val="18"/>
          <w:szCs w:val="18"/>
          <w:lang w:eastAsia="fr-FR"/>
        </w:rPr>
      </w:pPr>
      <w:r w:rsidRPr="006D56F3">
        <w:rPr>
          <w:rFonts w:ascii="Helvetica" w:eastAsia="Times New Roman" w:hAnsi="Helvetica" w:cs="Times New Roman"/>
          <w:color w:val="000000"/>
          <w:sz w:val="18"/>
          <w:szCs w:val="18"/>
          <w:lang w:eastAsia="fr-FR"/>
        </w:rPr>
        <w:t>Conclusion </w:t>
      </w:r>
      <w:r w:rsidRPr="006D56F3">
        <w:rPr>
          <w:rFonts w:ascii="Helvetica" w:eastAsia="Times New Roman" w:hAnsi="Helvetica" w:cs="Times New Roman"/>
          <w:color w:val="000000"/>
          <w:sz w:val="18"/>
          <w:szCs w:val="18"/>
          <w:lang w:eastAsia="fr-FR"/>
        </w:rPr>
        <w:br/>
        <w:t xml:space="preserve">Une des clés d’écoute de la 9ème symphonie est de suivre l’homme et l’artiste sur le chemin qui a transfiguré la souffrance en espérance d’un monde meilleur, l’échec de sa vie sociale et sentimentale en amour de l’humanité et qui les a </w:t>
      </w:r>
      <w:proofErr w:type="gramStart"/>
      <w:r w:rsidRPr="006D56F3">
        <w:rPr>
          <w:rFonts w:ascii="Helvetica" w:eastAsia="Times New Roman" w:hAnsi="Helvetica" w:cs="Times New Roman"/>
          <w:color w:val="000000"/>
          <w:sz w:val="18"/>
          <w:szCs w:val="18"/>
          <w:lang w:eastAsia="fr-FR"/>
        </w:rPr>
        <w:t>exprimé</w:t>
      </w:r>
      <w:proofErr w:type="gramEnd"/>
      <w:r w:rsidRPr="006D56F3">
        <w:rPr>
          <w:rFonts w:ascii="Helvetica" w:eastAsia="Times New Roman" w:hAnsi="Helvetica" w:cs="Times New Roman"/>
          <w:color w:val="000000"/>
          <w:sz w:val="18"/>
          <w:szCs w:val="18"/>
          <w:lang w:eastAsia="fr-FR"/>
        </w:rPr>
        <w:t xml:space="preserve"> avec une force exceptionnelle. </w:t>
      </w:r>
      <w:r w:rsidRPr="006D56F3">
        <w:rPr>
          <w:rFonts w:ascii="Helvetica" w:eastAsia="Times New Roman" w:hAnsi="Helvetica" w:cs="Times New Roman"/>
          <w:color w:val="000000"/>
          <w:sz w:val="18"/>
          <w:szCs w:val="18"/>
          <w:lang w:eastAsia="fr-FR"/>
        </w:rPr>
        <w:br/>
        <w:t>C’est pourquoi cette musique a été choisie pour représenter l’hymne européen.</w:t>
      </w:r>
    </w:p>
    <w:p w:rsidR="00314E73" w:rsidRDefault="00314E73" w:rsidP="006D56F3">
      <w:pPr>
        <w:shd w:val="clear" w:color="auto" w:fill="FFFFFF" w:themeFill="background1"/>
      </w:pPr>
    </w:p>
    <w:sectPr w:rsidR="00314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F3"/>
    <w:rsid w:val="00046447"/>
    <w:rsid w:val="000870DA"/>
    <w:rsid w:val="00164D53"/>
    <w:rsid w:val="001728D4"/>
    <w:rsid w:val="001733AB"/>
    <w:rsid w:val="00255BA9"/>
    <w:rsid w:val="00297EB2"/>
    <w:rsid w:val="00314E73"/>
    <w:rsid w:val="004C113B"/>
    <w:rsid w:val="0055194D"/>
    <w:rsid w:val="00587BFE"/>
    <w:rsid w:val="005F715F"/>
    <w:rsid w:val="0067064A"/>
    <w:rsid w:val="006D1111"/>
    <w:rsid w:val="006D56F3"/>
    <w:rsid w:val="00703268"/>
    <w:rsid w:val="007436E8"/>
    <w:rsid w:val="0075742C"/>
    <w:rsid w:val="00761F7D"/>
    <w:rsid w:val="0079696A"/>
    <w:rsid w:val="007A4AB1"/>
    <w:rsid w:val="007B7993"/>
    <w:rsid w:val="0081344A"/>
    <w:rsid w:val="008B0C84"/>
    <w:rsid w:val="008D0234"/>
    <w:rsid w:val="00962EAA"/>
    <w:rsid w:val="009909E1"/>
    <w:rsid w:val="00A06EF5"/>
    <w:rsid w:val="00A1201F"/>
    <w:rsid w:val="00AB27D8"/>
    <w:rsid w:val="00B01523"/>
    <w:rsid w:val="00B35C59"/>
    <w:rsid w:val="00B77BCF"/>
    <w:rsid w:val="00B84246"/>
    <w:rsid w:val="00BD61CB"/>
    <w:rsid w:val="00C86271"/>
    <w:rsid w:val="00C90255"/>
    <w:rsid w:val="00CB12A9"/>
    <w:rsid w:val="00CD2B9A"/>
    <w:rsid w:val="00D65F1E"/>
    <w:rsid w:val="00DC02F2"/>
    <w:rsid w:val="00EA79E2"/>
    <w:rsid w:val="00F61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D56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D56F3"/>
  </w:style>
  <w:style w:type="paragraph" w:styleId="Textedebulles">
    <w:name w:val="Balloon Text"/>
    <w:basedOn w:val="Normal"/>
    <w:link w:val="TextedebullesCar"/>
    <w:uiPriority w:val="99"/>
    <w:semiHidden/>
    <w:unhideWhenUsed/>
    <w:rsid w:val="006D56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5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D56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D56F3"/>
  </w:style>
  <w:style w:type="paragraph" w:styleId="Textedebulles">
    <w:name w:val="Balloon Text"/>
    <w:basedOn w:val="Normal"/>
    <w:link w:val="TextedebullesCar"/>
    <w:uiPriority w:val="99"/>
    <w:semiHidden/>
    <w:unhideWhenUsed/>
    <w:rsid w:val="006D56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5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1046</Words>
  <Characters>5753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Larat-Belliot</dc:creator>
  <cp:lastModifiedBy>Béatrice Larat-Belliot</cp:lastModifiedBy>
  <cp:revision>1</cp:revision>
  <dcterms:created xsi:type="dcterms:W3CDTF">2017-03-26T14:35:00Z</dcterms:created>
  <dcterms:modified xsi:type="dcterms:W3CDTF">2017-03-26T17:42:00Z</dcterms:modified>
</cp:coreProperties>
</file>